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53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31972" cy="40005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72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4" w:lineRule="exact"/>
        <w:ind w:right="0"/>
        <w:jc w:val="left"/>
      </w:pPr>
      <w:r>
        <w:rPr/>
      </w:r>
      <w:r>
        <w:rPr>
          <w:spacing w:val="-1"/>
          <w:highlight w:val="yellow"/>
        </w:rPr>
        <w:t>EMBARGOED</w:t>
      </w:r>
      <w:r>
        <w:rPr>
          <w:spacing w:val="-3"/>
          <w:highlight w:val="yellow"/>
        </w:rPr>
        <w:t> </w:t>
      </w:r>
      <w:r>
        <w:rPr>
          <w:highlight w:val="yellow"/>
        </w:rPr>
        <w:t>UNTIL</w:t>
      </w:r>
      <w:r>
        <w:rPr>
          <w:spacing w:val="-6"/>
          <w:highlight w:val="yellow"/>
        </w:rPr>
        <w:t> </w:t>
      </w:r>
      <w:r>
        <w:rPr>
          <w:highlight w:val="yellow"/>
        </w:rPr>
        <w:t>9</w:t>
      </w:r>
      <w:r>
        <w:rPr>
          <w:spacing w:val="-3"/>
          <w:highlight w:val="yellow"/>
        </w:rPr>
        <w:t> </w:t>
      </w:r>
      <w:r>
        <w:rPr>
          <w:spacing w:val="-1"/>
          <w:highlight w:val="yellow"/>
        </w:rPr>
        <w:t>A.M.</w:t>
      </w:r>
      <w:r>
        <w:rPr>
          <w:spacing w:val="-4"/>
          <w:highlight w:val="yellow"/>
        </w:rPr>
        <w:t> </w:t>
      </w:r>
      <w:r>
        <w:rPr>
          <w:spacing w:val="-1"/>
          <w:highlight w:val="yellow"/>
        </w:rPr>
        <w:t>EDT</w:t>
      </w:r>
      <w:r>
        <w:rPr>
          <w:spacing w:val="-3"/>
          <w:highlight w:val="yellow"/>
        </w:rPr>
        <w:t> </w:t>
      </w:r>
      <w:r>
        <w:rPr>
          <w:spacing w:val="-1"/>
          <w:highlight w:val="yellow"/>
        </w:rPr>
        <w:t>APRIL</w:t>
      </w:r>
      <w:r>
        <w:rPr>
          <w:spacing w:val="-5"/>
          <w:highlight w:val="yellow"/>
        </w:rPr>
        <w:t> </w:t>
      </w:r>
      <w:r>
        <w:rPr>
          <w:highlight w:val="yellow"/>
        </w:rPr>
        <w:t>1,</w:t>
      </w:r>
      <w:r>
        <w:rPr>
          <w:spacing w:val="-3"/>
          <w:highlight w:val="yellow"/>
        </w:rPr>
        <w:t> </w:t>
      </w:r>
      <w:r>
        <w:rPr>
          <w:spacing w:val="-1"/>
          <w:highlight w:val="yellow"/>
        </w:rPr>
        <w:t>2015</w:t>
      </w:r>
      <w:r>
        <w:rPr>
          <w:w w:val="99"/>
        </w:rPr>
      </w:r>
      <w:r>
        <w:rPr/>
      </w:r>
    </w:p>
    <w:p>
      <w:pPr>
        <w:spacing w:before="185"/>
        <w:ind w:left="1704" w:right="1681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Assurex</w:t>
      </w:r>
      <w:r>
        <w:rPr>
          <w:rFonts w:ascii="Calibri" w:hAnsi="Calibri" w:cs="Calibri" w:eastAsia="Calibri"/>
          <w:b/>
          <w:bCs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Health</w:t>
      </w:r>
      <w:r>
        <w:rPr>
          <w:rFonts w:ascii="Calibri" w:hAnsi="Calibri" w:cs="Calibri" w:eastAsia="Calibri"/>
          <w:b/>
          <w:bCs/>
          <w:sz w:val="28"/>
          <w:szCs w:val="28"/>
        </w:rPr>
        <w:t> to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2"/>
          <w:sz w:val="28"/>
          <w:szCs w:val="28"/>
        </w:rPr>
        <w:t>Anchor</w:t>
      </w:r>
      <w:r>
        <w:rPr>
          <w:rFonts w:ascii="Calibri" w:hAnsi="Calibri" w:cs="Calibri" w:eastAsia="Calibri"/>
          <w:b/>
          <w:bCs/>
          <w:spacing w:val="2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z w:val="28"/>
          <w:szCs w:val="28"/>
        </w:rPr>
        <w:t>New</w:t>
      </w:r>
      <w:r>
        <w:rPr>
          <w:rFonts w:ascii="Calibri" w:hAnsi="Calibri" w:cs="Calibri" w:eastAsia="Calibri"/>
          <w:b/>
          <w:bCs/>
          <w:spacing w:val="-4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Bioscience</w:t>
      </w:r>
      <w:r>
        <w:rPr>
          <w:rFonts w:ascii="Calibri" w:hAnsi="Calibri" w:cs="Calibri" w:eastAsia="Calibri"/>
          <w:b/>
          <w:bCs/>
          <w:spacing w:val="-3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Development</w:t>
      </w:r>
      <w:r>
        <w:rPr>
          <w:rFonts w:ascii="Calibri" w:hAnsi="Calibri" w:cs="Calibri" w:eastAsia="Calibri"/>
          <w:b/>
          <w:bCs/>
          <w:spacing w:val="29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z w:val="28"/>
          <w:szCs w:val="28"/>
        </w:rPr>
        <w:t>in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 Mason,</w:t>
      </w:r>
      <w:r>
        <w:rPr>
          <w:rFonts w:ascii="Calibri" w:hAnsi="Calibri" w:cs="Calibri" w:eastAsia="Calibri"/>
          <w:b/>
          <w:bCs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Ohio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’s</w:t>
      </w:r>
      <w:r>
        <w:rPr>
          <w:rFonts w:ascii="Calibri" w:hAnsi="Calibri" w:cs="Calibri" w:eastAsia="Calibri"/>
          <w:b/>
          <w:bCs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Oak</w:t>
      </w:r>
      <w:r>
        <w:rPr>
          <w:rFonts w:ascii="Calibri" w:hAnsi="Calibri" w:cs="Calibri" w:eastAsia="Calibri"/>
          <w:b/>
          <w:bCs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z w:val="28"/>
          <w:szCs w:val="28"/>
        </w:rPr>
        <w:t>Park</w:t>
      </w:r>
      <w:r>
        <w:rPr>
          <w:rFonts w:ascii="Calibri" w:hAnsi="Calibri" w:cs="Calibri" w:eastAsia="Calibri"/>
          <w:b/>
          <w:bCs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District</w:t>
      </w:r>
      <w:r>
        <w:rPr>
          <w:rFonts w:ascii="Calibri" w:hAnsi="Calibri" w:cs="Calibri" w:eastAsia="Calibri"/>
          <w:sz w:val="28"/>
          <w:szCs w:val="28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pStyle w:val="Heading1"/>
        <w:spacing w:line="259" w:lineRule="auto"/>
        <w:ind w:left="423" w:right="402"/>
        <w:jc w:val="center"/>
        <w:rPr>
          <w:b w:val="0"/>
          <w:bCs w:val="0"/>
        </w:rPr>
      </w:pPr>
      <w:r>
        <w:rPr>
          <w:spacing w:val="-1"/>
        </w:rPr>
        <w:t>Selects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Tenant</w:t>
      </w:r>
      <w:r>
        <w:rPr>
          <w:spacing w:val="-4"/>
        </w:rPr>
        <w:t> </w:t>
      </w:r>
      <w:r>
        <w:rPr>
          <w:spacing w:val="-1"/>
        </w:rPr>
        <w:t>Advisory</w:t>
      </w:r>
      <w:r>
        <w:rPr>
          <w:spacing w:val="-3"/>
        </w:rPr>
        <w:t> </w:t>
      </w:r>
      <w:r>
        <w:rPr>
          <w:spacing w:val="-1"/>
        </w:rPr>
        <w:t>Group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>
          <w:spacing w:val="-1"/>
        </w:rPr>
        <w:t>DTZ to</w:t>
      </w:r>
      <w:r>
        <w:rPr>
          <w:spacing w:val="-2"/>
        </w:rPr>
        <w:t> </w:t>
      </w:r>
      <w:r>
        <w:rPr>
          <w:spacing w:val="-1"/>
        </w:rPr>
        <w:t>Manage Development</w:t>
      </w:r>
      <w:r>
        <w:rPr/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1"/>
        </w:rPr>
        <w:t> “Gateway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-1"/>
        </w:rPr>
        <w:t> Mason”</w:t>
      </w:r>
      <w:r>
        <w:rPr>
          <w:rFonts w:ascii="Calibri" w:hAnsi="Calibri" w:cs="Calibri" w:eastAsia="Calibri"/>
          <w:spacing w:val="69"/>
        </w:rPr>
        <w:t> </w:t>
      </w:r>
      <w:r>
        <w:rPr/>
        <w:t>on</w:t>
      </w:r>
      <w:r>
        <w:rPr>
          <w:spacing w:val="-4"/>
        </w:rPr>
        <w:t> </w:t>
      </w:r>
      <w:r>
        <w:rPr/>
        <w:t>30 </w:t>
      </w:r>
      <w:r>
        <w:rPr>
          <w:spacing w:val="-1"/>
        </w:rPr>
        <w:t>acre</w:t>
      </w:r>
      <w:r>
        <w:rPr>
          <w:spacing w:val="-3"/>
        </w:rPr>
        <w:t> </w:t>
      </w:r>
      <w:r>
        <w:rPr>
          <w:spacing w:val="-1"/>
        </w:rPr>
        <w:t>Mixed</w:t>
      </w:r>
      <w:r>
        <w:rPr>
          <w:spacing w:val="-2"/>
        </w:rPr>
        <w:t> </w:t>
      </w:r>
      <w:r>
        <w:rPr/>
        <w:t>Use</w:t>
      </w:r>
      <w:r>
        <w:rPr>
          <w:spacing w:val="-3"/>
        </w:rPr>
        <w:t> </w:t>
      </w:r>
      <w:r>
        <w:rPr>
          <w:spacing w:val="-1"/>
        </w:rPr>
        <w:t>Development</w:t>
      </w:r>
      <w:r>
        <w:rPr>
          <w:spacing w:val="-2"/>
        </w:rPr>
        <w:t> </w:t>
      </w:r>
      <w:r>
        <w:rPr/>
        <w:t>along</w:t>
      </w:r>
      <w:r>
        <w:rPr>
          <w:spacing w:val="-3"/>
        </w:rPr>
        <w:t> </w:t>
      </w:r>
      <w:r>
        <w:rPr/>
        <w:t>I-71</w:t>
      </w:r>
      <w:r>
        <w:rPr>
          <w:spacing w:val="-4"/>
        </w:rPr>
        <w:t> </w:t>
      </w:r>
      <w:r>
        <w:rPr>
          <w:spacing w:val="-1"/>
        </w:rPr>
        <w:t>Corridor</w:t>
      </w:r>
      <w:r>
        <w:rPr>
          <w:b w:val="0"/>
          <w:bCs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spacing w:line="259" w:lineRule="auto" w:before="182"/>
        <w:ind w:right="146"/>
        <w:jc w:val="left"/>
        <w:rPr>
          <w:rFonts w:ascii="Calibri" w:hAnsi="Calibri" w:cs="Calibri" w:eastAsia="Calibri"/>
        </w:rPr>
      </w:pPr>
      <w:r>
        <w:rPr/>
        <w:t>MASON,</w:t>
      </w:r>
      <w:r>
        <w:rPr>
          <w:spacing w:val="-3"/>
        </w:rPr>
        <w:t> </w:t>
      </w:r>
      <w:r>
        <w:rPr>
          <w:spacing w:val="-1"/>
        </w:rPr>
        <w:t>OH</w:t>
      </w:r>
      <w:r>
        <w:rPr>
          <w:spacing w:val="-2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4"/>
        </w:rPr>
        <w:t> </w:t>
      </w:r>
      <w:r>
        <w:rPr>
          <w:spacing w:val="-1"/>
        </w:rPr>
        <w:t>April</w:t>
      </w:r>
      <w:r>
        <w:rPr>
          <w:spacing w:val="-2"/>
        </w:rPr>
        <w:t> </w:t>
      </w:r>
      <w:r>
        <w:rPr/>
        <w:t>2,</w:t>
      </w:r>
      <w:r>
        <w:rPr>
          <w:spacing w:val="-4"/>
        </w:rPr>
        <w:t> </w:t>
      </w:r>
      <w:r>
        <w:rPr/>
        <w:t>2015</w:t>
      </w:r>
      <w:r>
        <w:rPr>
          <w:spacing w:val="-2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3"/>
        </w:rPr>
        <w:t> </w:t>
      </w:r>
      <w:r>
        <w:rPr/>
        <w:t>Assurex</w:t>
      </w:r>
      <w:r>
        <w:rPr>
          <w:spacing w:val="-3"/>
        </w:rPr>
        <w:t> </w:t>
      </w:r>
      <w:r>
        <w:rPr>
          <w:spacing w:val="-1"/>
        </w:rPr>
        <w:t>Health,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precision</w:t>
      </w:r>
      <w:r>
        <w:rPr>
          <w:spacing w:val="-2"/>
        </w:rPr>
        <w:t> </w:t>
      </w:r>
      <w:r>
        <w:rPr>
          <w:spacing w:val="-1"/>
        </w:rPr>
        <w:t>medicine</w:t>
      </w:r>
      <w:r>
        <w:rPr>
          <w:spacing w:val="-4"/>
        </w:rPr>
        <w:t> </w:t>
      </w:r>
      <w:r>
        <w:rPr>
          <w:spacing w:val="-1"/>
        </w:rPr>
        <w:t>company</w:t>
      </w:r>
      <w:r>
        <w:rPr>
          <w:spacing w:val="-2"/>
        </w:rPr>
        <w:t> </w:t>
      </w:r>
      <w:r>
        <w:rPr>
          <w:spacing w:val="-1"/>
        </w:rPr>
        <w:t>providing</w:t>
      </w:r>
      <w:r>
        <w:rPr>
          <w:spacing w:val="-5"/>
        </w:rPr>
        <w:t> </w:t>
      </w:r>
      <w:r>
        <w:rPr>
          <w:spacing w:val="-1"/>
        </w:rPr>
        <w:t>industry-</w:t>
      </w:r>
      <w:r>
        <w:rPr>
          <w:spacing w:val="73"/>
        </w:rPr>
        <w:t> </w:t>
      </w:r>
      <w:r>
        <w:rPr/>
        <w:t>leading</w:t>
      </w:r>
      <w:r>
        <w:rPr>
          <w:spacing w:val="-5"/>
        </w:rPr>
        <w:t> </w:t>
      </w:r>
      <w:r>
        <w:rPr>
          <w:spacing w:val="-1"/>
        </w:rPr>
        <w:t>treatment</w:t>
      </w:r>
      <w:r>
        <w:rPr>
          <w:spacing w:val="-4"/>
        </w:rPr>
        <w:t> </w:t>
      </w:r>
      <w:r>
        <w:rPr>
          <w:spacing w:val="-1"/>
        </w:rPr>
        <w:t>decision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healthcare</w:t>
      </w:r>
      <w:r>
        <w:rPr>
          <w:spacing w:val="-4"/>
        </w:rPr>
        <w:t> </w:t>
      </w:r>
      <w:r>
        <w:rPr>
          <w:spacing w:val="-1"/>
        </w:rPr>
        <w:t>providers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behavioral</w:t>
      </w:r>
      <w:r>
        <w:rPr>
          <w:spacing w:val="-7"/>
        </w:rPr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chronic</w:t>
      </w:r>
      <w:r>
        <w:rPr>
          <w:spacing w:val="-2"/>
        </w:rPr>
        <w:t> </w:t>
      </w:r>
      <w:r>
        <w:rPr>
          <w:spacing w:val="-1"/>
        </w:rPr>
        <w:t>pain</w:t>
      </w:r>
      <w:r>
        <w:rPr>
          <w:spacing w:val="83"/>
        </w:rPr>
        <w:t> </w:t>
      </w:r>
      <w:r>
        <w:rPr>
          <w:spacing w:val="-1"/>
        </w:rPr>
        <w:t>conditions,</w:t>
      </w:r>
      <w:r>
        <w:rPr>
          <w:spacing w:val="-5"/>
        </w:rPr>
        <w:t> </w:t>
      </w:r>
      <w:r>
        <w:rPr>
          <w:spacing w:val="-1"/>
        </w:rPr>
        <w:t>today</w:t>
      </w:r>
      <w:r>
        <w:rPr>
          <w:spacing w:val="-4"/>
        </w:rPr>
        <w:t> </w:t>
      </w:r>
      <w:r>
        <w:rPr>
          <w:spacing w:val="-1"/>
        </w:rPr>
        <w:t>announced</w:t>
      </w:r>
      <w:r>
        <w:rPr>
          <w:spacing w:val="-4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its</w:t>
      </w:r>
      <w:r>
        <w:rPr>
          <w:spacing w:val="-4"/>
        </w:rPr>
        <w:t> </w:t>
      </w:r>
      <w:r>
        <w:rPr>
          <w:spacing w:val="-1"/>
        </w:rPr>
        <w:t>new,</w:t>
      </w:r>
      <w:r>
        <w:rPr>
          <w:spacing w:val="-4"/>
        </w:rPr>
        <w:t> </w:t>
      </w:r>
      <w:r>
        <w:rPr>
          <w:spacing w:val="-1"/>
        </w:rPr>
        <w:t>60,000</w:t>
      </w:r>
      <w:r>
        <w:rPr>
          <w:spacing w:val="-3"/>
        </w:rPr>
        <w:t> </w:t>
      </w:r>
      <w:r>
        <w:rPr>
          <w:spacing w:val="-1"/>
        </w:rPr>
        <w:t>square-foot</w:t>
      </w:r>
      <w:r>
        <w:rPr>
          <w:spacing w:val="-5"/>
        </w:rPr>
        <w:t> </w:t>
      </w:r>
      <w:r>
        <w:rPr>
          <w:spacing w:val="-1"/>
        </w:rPr>
        <w:t>headquarters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laboratory</w:t>
      </w:r>
      <w:r>
        <w:rPr/>
        <w:t> </w:t>
      </w:r>
      <w:r>
        <w:rPr>
          <w:spacing w:val="-1"/>
        </w:rPr>
        <w:t>will</w:t>
      </w:r>
      <w:r>
        <w:rPr>
          <w:spacing w:val="69"/>
        </w:rPr>
        <w:t> </w:t>
      </w:r>
      <w:r>
        <w:rPr>
          <w:spacing w:val="-1"/>
        </w:rPr>
        <w:t>anchor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mixed-</w:t>
      </w:r>
      <w:r>
        <w:rPr>
          <w:rFonts w:ascii="Calibri" w:hAnsi="Calibri" w:cs="Calibri" w:eastAsia="Calibri"/>
          <w:spacing w:val="-1"/>
        </w:rPr>
        <w:t>use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development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Mason’s </w:t>
      </w:r>
      <w:r>
        <w:rPr>
          <w:rFonts w:ascii="Calibri" w:hAnsi="Calibri" w:cs="Calibri" w:eastAsia="Calibri"/>
        </w:rPr>
        <w:t>Oak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Park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District.</w:t>
      </w:r>
    </w:p>
    <w:p>
      <w:pPr>
        <w:spacing w:line="240" w:lineRule="auto" w:before="7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77" w:lineRule="auto"/>
        <w:ind w:right="146"/>
        <w:jc w:val="left"/>
      </w:pPr>
      <w:r>
        <w:rPr>
          <w:rFonts w:ascii="Calibri" w:hAnsi="Calibri" w:cs="Calibri" w:eastAsia="Calibri"/>
          <w:spacing w:val="-1"/>
        </w:rPr>
        <w:t>Adding to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district’s growing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bioscience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and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high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tech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investment,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the </w:t>
      </w:r>
      <w:r>
        <w:rPr>
          <w:rFonts w:ascii="Calibri" w:hAnsi="Calibri" w:cs="Calibri" w:eastAsia="Calibri"/>
        </w:rPr>
        <w:t>new</w:t>
      </w:r>
      <w:r>
        <w:rPr>
          <w:rFonts w:ascii="Calibri" w:hAnsi="Calibri" w:cs="Calibri" w:eastAsia="Calibri"/>
          <w:spacing w:val="7"/>
        </w:rPr>
        <w:t> </w:t>
      </w:r>
      <w:r>
        <w:rPr>
          <w:spacing w:val="-1"/>
        </w:rPr>
        <w:t>facility</w:t>
      </w:r>
      <w:r>
        <w:rPr/>
        <w:t> is </w:t>
      </w:r>
      <w:r>
        <w:rPr>
          <w:spacing w:val="-1"/>
        </w:rPr>
        <w:t>anticipated</w:t>
      </w:r>
      <w:r>
        <w:rPr>
          <w:spacing w:val="75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built</w:t>
      </w:r>
      <w:r>
        <w:rPr/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30 acres</w:t>
      </w:r>
      <w:r>
        <w:rPr>
          <w:spacing w:val="-4"/>
        </w:rPr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Innovation</w:t>
      </w:r>
      <w:r>
        <w:rPr/>
        <w:t> </w:t>
      </w:r>
      <w:r>
        <w:rPr>
          <w:spacing w:val="-1"/>
        </w:rPr>
        <w:t>Way just </w:t>
      </w:r>
      <w:r>
        <w:rPr>
          <w:spacing w:val="-2"/>
        </w:rPr>
        <w:t>off</w:t>
      </w:r>
      <w:r>
        <w:rPr/>
        <w:t> </w:t>
      </w:r>
      <w:r>
        <w:rPr>
          <w:spacing w:val="-1"/>
        </w:rPr>
        <w:t>the Western </w:t>
      </w:r>
      <w:r>
        <w:rPr/>
        <w:t>Row</w:t>
      </w:r>
      <w:r>
        <w:rPr>
          <w:spacing w:val="-3"/>
        </w:rPr>
        <w:t> </w:t>
      </w:r>
      <w:r>
        <w:rPr>
          <w:spacing w:val="-1"/>
        </w:rPr>
        <w:t>exit</w:t>
      </w:r>
      <w:r>
        <w:rPr>
          <w:spacing w:val="3"/>
        </w:rPr>
        <w:t> </w:t>
      </w:r>
      <w:r>
        <w:rPr>
          <w:spacing w:val="-1"/>
        </w:rPr>
        <w:t>of I-71.</w:t>
      </w:r>
    </w:p>
    <w:p>
      <w:pPr>
        <w:spacing w:line="240" w:lineRule="auto" w:before="4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rFonts w:ascii="Calibri" w:hAnsi="Calibri" w:cs="Calibri" w:eastAsia="Calibri"/>
          <w:spacing w:val="-1"/>
        </w:rPr>
        <w:t>Part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New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“Business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Gateway”</w:t>
      </w:r>
      <w:r>
        <w:rPr>
          <w:rFonts w:ascii="Calibri" w:hAnsi="Calibri" w:cs="Calibri" w:eastAsia="Calibri"/>
          <w:spacing w:val="3"/>
        </w:rPr>
        <w:t> </w:t>
      </w:r>
      <w:r>
        <w:rPr/>
        <w:t>to </w:t>
      </w:r>
      <w:r>
        <w:rPr>
          <w:spacing w:val="-1"/>
        </w:rPr>
        <w:t>Mason</w:t>
      </w:r>
      <w:r>
        <w:rPr>
          <w:b w:val="0"/>
          <w:bCs w:val="0"/>
        </w:rPr>
      </w:r>
    </w:p>
    <w:p>
      <w:pPr>
        <w:pStyle w:val="BodyText"/>
        <w:spacing w:line="275" w:lineRule="auto" w:before="45"/>
        <w:ind w:right="247"/>
        <w:jc w:val="left"/>
        <w:rPr>
          <w:rFonts w:ascii="Calibri" w:hAnsi="Calibri" w:cs="Calibri" w:eastAsia="Calibri"/>
        </w:rPr>
      </w:pPr>
      <w:r>
        <w:rPr/>
        <w:t>Assurex</w:t>
      </w:r>
      <w:r>
        <w:rPr>
          <w:spacing w:val="-4"/>
        </w:rPr>
        <w:t> </w:t>
      </w:r>
      <w:r>
        <w:rPr>
          <w:spacing w:val="-1"/>
        </w:rPr>
        <w:t>Health</w:t>
      </w:r>
      <w:r>
        <w:rPr>
          <w:spacing w:val="-4"/>
        </w:rPr>
        <w:t> </w:t>
      </w:r>
      <w:r>
        <w:rPr/>
        <w:t>has</w:t>
      </w:r>
      <w:r>
        <w:rPr>
          <w:spacing w:val="-2"/>
        </w:rPr>
        <w:t> </w:t>
      </w:r>
      <w:r>
        <w:rPr>
          <w:spacing w:val="-1"/>
        </w:rPr>
        <w:t>retained the</w:t>
      </w:r>
      <w:r>
        <w:rPr>
          <w:spacing w:val="-2"/>
        </w:rPr>
        <w:t> </w:t>
      </w:r>
      <w:r>
        <w:rPr>
          <w:spacing w:val="-1"/>
        </w:rPr>
        <w:t>Tenant</w:t>
      </w:r>
      <w:r>
        <w:rPr>
          <w:spacing w:val="-3"/>
        </w:rPr>
        <w:t> </w:t>
      </w:r>
      <w:r>
        <w:rPr>
          <w:spacing w:val="-1"/>
        </w:rPr>
        <w:t>Advisory</w:t>
      </w:r>
      <w:r>
        <w:rPr>
          <w:spacing w:val="-6"/>
        </w:rPr>
        <w:t> </w:t>
      </w:r>
      <w:r>
        <w:rPr/>
        <w:t>Group</w:t>
      </w:r>
      <w:r>
        <w:rPr>
          <w:spacing w:val="-3"/>
        </w:rPr>
        <w:t> </w:t>
      </w:r>
      <w:r>
        <w:rPr/>
        <w:t>at</w:t>
      </w:r>
      <w:r>
        <w:rPr>
          <w:spacing w:val="-1"/>
        </w:rPr>
        <w:t> DTZ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manage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design and</w:t>
      </w:r>
      <w:r>
        <w:rPr>
          <w:spacing w:val="49"/>
        </w:rPr>
        <w:t> </w:t>
      </w:r>
      <w:r>
        <w:rPr>
          <w:spacing w:val="-1"/>
        </w:rPr>
        <w:t>development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facility,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incorporate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plan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additional</w:t>
      </w:r>
      <w:r>
        <w:rPr>
          <w:spacing w:val="-5"/>
        </w:rPr>
        <w:t> </w:t>
      </w:r>
      <w:r>
        <w:rPr/>
        <w:t>30,000</w:t>
      </w:r>
      <w:r>
        <w:rPr>
          <w:spacing w:val="-2"/>
        </w:rPr>
        <w:t> </w:t>
      </w:r>
      <w:r>
        <w:rPr>
          <w:spacing w:val="-1"/>
        </w:rPr>
        <w:t>square-foot</w:t>
      </w:r>
      <w:r>
        <w:rPr>
          <w:spacing w:val="67"/>
          <w:w w:val="99"/>
        </w:rPr>
        <w:t> </w:t>
      </w:r>
      <w:r>
        <w:rPr>
          <w:spacing w:val="-1"/>
        </w:rPr>
        <w:t>expansion</w:t>
      </w:r>
      <w:r>
        <w:rPr>
          <w:spacing w:val="-2"/>
        </w:rPr>
        <w:t> </w:t>
      </w:r>
      <w:r>
        <w:rPr/>
        <w:t>space.</w:t>
      </w:r>
      <w:r>
        <w:rPr>
          <w:spacing w:val="-5"/>
        </w:rPr>
        <w:t> </w:t>
      </w:r>
      <w:r>
        <w:rPr>
          <w:spacing w:val="-1"/>
        </w:rPr>
        <w:t>DTZ</w:t>
      </w:r>
      <w:r>
        <w:rPr>
          <w:spacing w:val="-3"/>
        </w:rPr>
        <w:t> </w:t>
      </w:r>
      <w:r>
        <w:rPr>
          <w:spacing w:val="-1"/>
        </w:rPr>
        <w:t>also will lead the</w:t>
      </w:r>
      <w:r>
        <w:rPr>
          <w:spacing w:val="-4"/>
        </w:rPr>
        <w:t> </w:t>
      </w:r>
      <w:r>
        <w:rPr>
          <w:spacing w:val="-1"/>
        </w:rPr>
        <w:t>development</w:t>
      </w:r>
      <w:r>
        <w:rPr>
          <w:spacing w:val="-3"/>
        </w:rPr>
        <w:t> </w:t>
      </w:r>
      <w:r>
        <w:rPr>
          <w:spacing w:val="-1"/>
        </w:rPr>
        <w:t>of </w:t>
      </w:r>
      <w:r>
        <w:rPr/>
        <w:t>a</w:t>
      </w:r>
      <w:r>
        <w:rPr>
          <w:spacing w:val="-1"/>
        </w:rPr>
        <w:t> master</w:t>
      </w:r>
      <w:r>
        <w:rPr>
          <w:spacing w:val="-3"/>
        </w:rPr>
        <w:t> </w:t>
      </w:r>
      <w:r>
        <w:rPr>
          <w:spacing w:val="-1"/>
        </w:rPr>
        <w:t>plan for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entire</w:t>
      </w:r>
      <w:r>
        <w:rPr/>
        <w:t> </w:t>
      </w:r>
      <w:r>
        <w:rPr>
          <w:spacing w:val="-1"/>
        </w:rPr>
        <w:t>30</w:t>
      </w:r>
      <w:r>
        <w:rPr>
          <w:spacing w:val="-2"/>
        </w:rPr>
        <w:t> </w:t>
      </w:r>
      <w:r>
        <w:rPr/>
        <w:t>acre</w:t>
      </w:r>
      <w:r>
        <w:rPr>
          <w:spacing w:val="-3"/>
        </w:rPr>
        <w:t> </w:t>
      </w:r>
      <w:r>
        <w:rPr>
          <w:spacing w:val="-1"/>
        </w:rPr>
        <w:t>site</w:t>
      </w:r>
      <w:r>
        <w:rPr>
          <w:spacing w:val="61"/>
          <w:w w:val="99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Assurex Health</w:t>
      </w:r>
      <w:r>
        <w:rPr/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City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Mason,</w:t>
      </w:r>
      <w:r>
        <w:rPr>
          <w:spacing w:val="-4"/>
        </w:rPr>
        <w:t> </w:t>
      </w:r>
      <w:r>
        <w:rPr>
          <w:spacing w:val="-1"/>
        </w:rPr>
        <w:t>according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Donald</w:t>
      </w:r>
      <w:r>
        <w:rPr>
          <w:spacing w:val="-3"/>
        </w:rPr>
        <w:t> </w:t>
      </w:r>
      <w:r>
        <w:rPr/>
        <w:t>R.</w:t>
      </w:r>
      <w:r>
        <w:rPr>
          <w:spacing w:val="-3"/>
        </w:rPr>
        <w:t> </w:t>
      </w:r>
      <w:r>
        <w:rPr>
          <w:spacing w:val="-1"/>
        </w:rPr>
        <w:t>Wright,</w:t>
      </w:r>
      <w:r>
        <w:rPr>
          <w:spacing w:val="-2"/>
        </w:rPr>
        <w:t> </w:t>
      </w:r>
      <w:r>
        <w:rPr>
          <w:spacing w:val="-1"/>
        </w:rPr>
        <w:t>Chief</w:t>
      </w:r>
      <w:r>
        <w:rPr>
          <w:spacing w:val="-4"/>
        </w:rPr>
        <w:t> </w:t>
      </w:r>
      <w:r>
        <w:rPr>
          <w:spacing w:val="-1"/>
        </w:rPr>
        <w:t>Operating</w:t>
      </w:r>
      <w:r>
        <w:rPr>
          <w:spacing w:val="-4"/>
        </w:rPr>
        <w:t> </w:t>
      </w:r>
      <w:r>
        <w:rPr>
          <w:spacing w:val="-1"/>
        </w:rPr>
        <w:t>Officer</w:t>
      </w:r>
      <w:r>
        <w:rPr>
          <w:spacing w:val="79"/>
          <w:w w:val="99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1"/>
        </w:rPr>
        <w:t>Assurex</w:t>
      </w:r>
      <w:r>
        <w:rPr>
          <w:spacing w:val="-4"/>
        </w:rPr>
        <w:t> </w:t>
      </w:r>
      <w:r>
        <w:rPr>
          <w:spacing w:val="-1"/>
        </w:rPr>
        <w:t>Health,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ensure</w:t>
      </w:r>
      <w:r>
        <w:rPr>
          <w:spacing w:val="-3"/>
        </w:rPr>
        <w:t> </w:t>
      </w:r>
      <w:r>
        <w:rPr>
          <w:spacing w:val="-2"/>
        </w:rPr>
        <w:t>it</w:t>
      </w:r>
      <w:r>
        <w:rPr>
          <w:spacing w:val="-1"/>
        </w:rPr>
        <w:t> can</w:t>
      </w:r>
      <w:r>
        <w:rPr>
          <w:spacing w:val="-5"/>
        </w:rPr>
        <w:t> </w:t>
      </w:r>
      <w:r>
        <w:rPr>
          <w:spacing w:val="-1"/>
        </w:rPr>
        <w:t>effectively</w:t>
      </w:r>
      <w:r>
        <w:rPr>
          <w:spacing w:val="-4"/>
        </w:rPr>
        <w:t> </w:t>
      </w:r>
      <w:r>
        <w:rPr>
          <w:spacing w:val="-1"/>
        </w:rPr>
        <w:t>accommodate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larger</w:t>
      </w:r>
      <w:r>
        <w:rPr>
          <w:spacing w:val="-4"/>
        </w:rPr>
        <w:t> </w:t>
      </w:r>
      <w:r>
        <w:rPr>
          <w:spacing w:val="-1"/>
        </w:rPr>
        <w:t>bioscience</w:t>
      </w:r>
      <w:r>
        <w:rPr>
          <w:spacing w:val="-3"/>
        </w:rPr>
        <w:t> </w:t>
      </w:r>
      <w:r>
        <w:rPr>
          <w:spacing w:val="-1"/>
        </w:rPr>
        <w:t>mixed-use</w:t>
      </w:r>
      <w:r>
        <w:rPr>
          <w:spacing w:val="81"/>
          <w:w w:val="99"/>
        </w:rPr>
        <w:t> </w:t>
      </w:r>
      <w:r>
        <w:rPr/>
        <w:t>campus.</w:t>
      </w:r>
      <w:r>
        <w:rPr>
          <w:spacing w:val="47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site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be</w:t>
      </w:r>
      <w:r>
        <w:rPr>
          <w:spacing w:val="-6"/>
        </w:rPr>
        <w:t> </w:t>
      </w:r>
      <w:r>
        <w:rPr/>
        <w:t>near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new,</w:t>
      </w:r>
      <w:r>
        <w:rPr>
          <w:spacing w:val="-3"/>
        </w:rPr>
        <w:t> </w:t>
      </w:r>
      <w:r>
        <w:rPr>
          <w:spacing w:val="-1"/>
        </w:rPr>
        <w:t>planned </w:t>
      </w:r>
      <w:r>
        <w:rPr/>
        <w:t>1-71</w:t>
      </w:r>
      <w:r>
        <w:rPr>
          <w:spacing w:val="-2"/>
        </w:rPr>
        <w:t> </w:t>
      </w:r>
      <w:r>
        <w:rPr>
          <w:spacing w:val="-1"/>
        </w:rPr>
        <w:t>interchange</w:t>
      </w:r>
      <w:r>
        <w:rPr/>
        <w:t> </w:t>
      </w:r>
      <w:r>
        <w:rPr>
          <w:spacing w:val="-2"/>
        </w:rPr>
        <w:t>which</w:t>
      </w:r>
      <w:r>
        <w:rPr>
          <w:spacing w:val="-1"/>
        </w:rPr>
        <w:t> will</w:t>
      </w:r>
      <w:r>
        <w:rPr>
          <w:spacing w:val="-4"/>
        </w:rPr>
        <w:t> </w:t>
      </w:r>
      <w:r>
        <w:rPr/>
        <w:t>create a</w:t>
      </w:r>
      <w:r>
        <w:rPr>
          <w:spacing w:val="-5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business</w:t>
      </w:r>
      <w:r>
        <w:rPr>
          <w:spacing w:val="49"/>
          <w:w w:val="99"/>
        </w:rPr>
        <w:t> </w:t>
      </w:r>
      <w:r>
        <w:rPr>
          <w:rFonts w:ascii="Calibri" w:hAnsi="Calibri" w:cs="Calibri" w:eastAsia="Calibri"/>
          <w:spacing w:val="-1"/>
        </w:rPr>
        <w:t>“gateway”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to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city.</w:t>
      </w:r>
    </w:p>
    <w:p>
      <w:pPr>
        <w:spacing w:line="240" w:lineRule="auto" w:before="9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75" w:lineRule="auto"/>
        <w:ind w:right="146"/>
        <w:jc w:val="left"/>
      </w:pPr>
      <w:r>
        <w:rPr>
          <w:spacing w:val="-1"/>
        </w:rPr>
        <w:t>DTZ</w:t>
      </w:r>
      <w:r>
        <w:rPr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global</w:t>
      </w:r>
      <w:r>
        <w:rPr>
          <w:spacing w:val="-2"/>
        </w:rPr>
        <w:t> </w:t>
      </w:r>
      <w:r>
        <w:rPr>
          <w:spacing w:val="-1"/>
        </w:rPr>
        <w:t>leader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commercial</w:t>
      </w:r>
      <w:r>
        <w:rPr>
          <w:spacing w:val="-3"/>
        </w:rPr>
        <w:t> </w:t>
      </w:r>
      <w:r>
        <w:rPr/>
        <w:t>real</w:t>
      </w:r>
      <w:r>
        <w:rPr>
          <w:spacing w:val="-5"/>
        </w:rPr>
        <w:t> </w:t>
      </w:r>
      <w:r>
        <w:rPr>
          <w:spacing w:val="-1"/>
        </w:rPr>
        <w:t>estate</w:t>
      </w:r>
      <w:r>
        <w:rPr>
          <w:spacing w:val="-4"/>
        </w:rPr>
        <w:t> </w:t>
      </w:r>
      <w:r>
        <w:rPr>
          <w:spacing w:val="-1"/>
        </w:rPr>
        <w:t>services</w:t>
      </w:r>
      <w:r>
        <w:rPr>
          <w:spacing w:val="-3"/>
        </w:rPr>
        <w:t> </w:t>
      </w:r>
      <w:r>
        <w:rPr>
          <w:spacing w:val="-1"/>
        </w:rPr>
        <w:t>providing</w:t>
      </w:r>
      <w:r>
        <w:rPr>
          <w:spacing w:val="-4"/>
        </w:rPr>
        <w:t> </w:t>
      </w:r>
      <w:r>
        <w:rPr>
          <w:spacing w:val="-1"/>
        </w:rPr>
        <w:t>occupiers,</w:t>
      </w:r>
      <w:r>
        <w:rPr>
          <w:spacing w:val="5"/>
        </w:rPr>
        <w:t> </w:t>
      </w:r>
      <w:r>
        <w:rPr>
          <w:spacing w:val="-1"/>
        </w:rPr>
        <w:t>tenants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investors</w:t>
      </w:r>
      <w:r>
        <w:rPr>
          <w:spacing w:val="73"/>
        </w:rPr>
        <w:t> </w:t>
      </w:r>
      <w:r>
        <w:rPr>
          <w:spacing w:val="-1"/>
        </w:rPr>
        <w:t>around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world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full</w:t>
      </w:r>
      <w:r>
        <w:rPr>
          <w:spacing w:val="-2"/>
        </w:rPr>
        <w:t> </w:t>
      </w:r>
      <w:r>
        <w:rPr>
          <w:spacing w:val="-1"/>
        </w:rPr>
        <w:t>spectrum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property</w:t>
      </w:r>
      <w:r>
        <w:rPr>
          <w:spacing w:val="-2"/>
        </w:rPr>
        <w:t> </w:t>
      </w:r>
      <w:r>
        <w:rPr>
          <w:spacing w:val="-1"/>
        </w:rPr>
        <w:t>solutions.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75" w:lineRule="auto"/>
        <w:ind w:right="146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“Assurex</w:t>
      </w:r>
      <w:r>
        <w:rPr>
          <w:rFonts w:ascii="Calibri" w:hAnsi="Calibri" w:cs="Calibri" w:eastAsia="Calibri"/>
          <w:spacing w:val="-1"/>
        </w:rPr>
        <w:t> Health</w:t>
      </w:r>
      <w:r>
        <w:rPr>
          <w:rFonts w:ascii="Calibri" w:hAnsi="Calibri" w:cs="Calibri" w:eastAsia="Calibri"/>
        </w:rPr>
        <w:t> is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perfect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partner to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anchor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what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will be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key</w:t>
      </w:r>
      <w:r>
        <w:rPr>
          <w:rFonts w:ascii="Calibri" w:hAnsi="Calibri" w:cs="Calibri" w:eastAsia="Calibri"/>
          <w:spacing w:val="7"/>
        </w:rPr>
        <w:t> </w:t>
      </w:r>
      <w:r>
        <w:rPr/>
        <w:t>asset</w:t>
      </w:r>
      <w:r>
        <w:rPr>
          <w:spacing w:val="-1"/>
        </w:rPr>
        <w:t> within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>
          <w:spacing w:val="-1"/>
        </w:rPr>
        <w:t>bioscience</w:t>
      </w:r>
      <w:r>
        <w:rPr>
          <w:spacing w:val="63"/>
          <w:w w:val="99"/>
        </w:rPr>
        <w:t> </w:t>
      </w:r>
      <w:r>
        <w:rPr>
          <w:spacing w:val="-1"/>
        </w:rPr>
        <w:t>cluster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pivotal</w:t>
      </w:r>
      <w:r>
        <w:rPr>
          <w:spacing w:val="-5"/>
        </w:rPr>
        <w:t> </w:t>
      </w:r>
      <w:r>
        <w:rPr>
          <w:spacing w:val="-1"/>
        </w:rPr>
        <w:t>development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the Oak</w:t>
      </w:r>
      <w:r>
        <w:rPr>
          <w:spacing w:val="-4"/>
        </w:rPr>
        <w:t> </w:t>
      </w:r>
      <w:r>
        <w:rPr>
          <w:spacing w:val="-1"/>
        </w:rPr>
        <w:t>Park</w:t>
      </w:r>
      <w:r>
        <w:rPr>
          <w:spacing w:val="-2"/>
        </w:rPr>
        <w:t> </w:t>
      </w:r>
      <w:r>
        <w:rPr/>
        <w:t>District</w:t>
      </w:r>
      <w:r>
        <w:rPr>
          <w:rFonts w:ascii="Calibri" w:hAnsi="Calibri" w:cs="Calibri" w:eastAsia="Calibri"/>
        </w:rPr>
        <w:t>,”</w:t>
      </w:r>
      <w:r>
        <w:rPr>
          <w:rFonts w:ascii="Calibri" w:hAnsi="Calibri" w:cs="Calibri" w:eastAsia="Calibri"/>
          <w:spacing w:val="-2"/>
        </w:rPr>
        <w:t> </w:t>
      </w:r>
      <w:r>
        <w:rPr>
          <w:spacing w:val="-2"/>
        </w:rPr>
        <w:t>said</w:t>
      </w:r>
      <w:r>
        <w:rPr>
          <w:spacing w:val="-1"/>
        </w:rPr>
        <w:t> City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Mason</w:t>
      </w:r>
      <w:r>
        <w:rPr/>
        <w:t> </w:t>
      </w:r>
      <w:r>
        <w:rPr>
          <w:spacing w:val="-1"/>
        </w:rPr>
        <w:t>Mayor</w:t>
      </w:r>
      <w:r>
        <w:rPr>
          <w:spacing w:val="-4"/>
        </w:rPr>
        <w:t> </w:t>
      </w:r>
      <w:r>
        <w:rPr/>
        <w:t>David</w:t>
      </w:r>
      <w:r>
        <w:rPr>
          <w:spacing w:val="-1"/>
        </w:rPr>
        <w:t> F.</w:t>
      </w:r>
      <w:r>
        <w:rPr>
          <w:spacing w:val="74"/>
        </w:rPr>
        <w:t> </w:t>
      </w:r>
      <w:r>
        <w:rPr>
          <w:rFonts w:ascii="Calibri" w:hAnsi="Calibri" w:cs="Calibri" w:eastAsia="Calibri"/>
          <w:spacing w:val="-1"/>
        </w:rPr>
        <w:t>Nichols.</w:t>
      </w:r>
      <w:r>
        <w:rPr>
          <w:rFonts w:ascii="Calibri" w:hAnsi="Calibri" w:cs="Calibri" w:eastAsia="Calibri"/>
        </w:rPr>
        <w:t> “We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look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forward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to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working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closely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with </w:t>
      </w:r>
      <w:r>
        <w:rPr>
          <w:rFonts w:ascii="Calibri" w:hAnsi="Calibri" w:cs="Calibri" w:eastAsia="Calibri"/>
        </w:rPr>
        <w:t>Assurex </w:t>
      </w:r>
      <w:r>
        <w:rPr>
          <w:rFonts w:ascii="Calibri" w:hAnsi="Calibri" w:cs="Calibri" w:eastAsia="Calibri"/>
          <w:spacing w:val="-1"/>
        </w:rPr>
        <w:t>Health leadership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and </w:t>
      </w:r>
      <w:r>
        <w:rPr>
          <w:rFonts w:ascii="Calibri" w:hAnsi="Calibri" w:cs="Calibri" w:eastAsia="Calibri"/>
        </w:rPr>
        <w:t>DTZ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-1"/>
        </w:rPr>
        <w:t> make </w:t>
      </w:r>
      <w:r>
        <w:rPr>
          <w:rFonts w:ascii="Calibri" w:hAnsi="Calibri" w:cs="Calibri" w:eastAsia="Calibri"/>
        </w:rPr>
        <w:t>this</w:t>
      </w:r>
      <w:r>
        <w:rPr>
          <w:rFonts w:ascii="Calibri" w:hAnsi="Calibri" w:cs="Calibri" w:eastAsia="Calibri"/>
          <w:spacing w:val="7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marque site</w:t>
      </w:r>
      <w:r>
        <w:rPr>
          <w:spacing w:val="-4"/>
        </w:rPr>
        <w:t> </w:t>
      </w:r>
      <w:r>
        <w:rPr>
          <w:spacing w:val="-1"/>
        </w:rPr>
        <w:t>that will</w:t>
      </w:r>
      <w:r>
        <w:rPr>
          <w:spacing w:val="-2"/>
        </w:rPr>
        <w:t> showcase </w:t>
      </w:r>
      <w:r>
        <w:rPr>
          <w:spacing w:val="-1"/>
        </w:rPr>
        <w:t>what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strong</w:t>
      </w:r>
      <w:r>
        <w:rPr>
          <w:spacing w:val="-5"/>
        </w:rPr>
        <w:t> </w:t>
      </w:r>
      <w:r>
        <w:rPr>
          <w:spacing w:val="-1"/>
        </w:rPr>
        <w:t>public</w:t>
      </w:r>
      <w:r>
        <w:rPr>
          <w:spacing w:val="-2"/>
        </w:rPr>
        <w:t> </w:t>
      </w:r>
      <w:r>
        <w:rPr>
          <w:spacing w:val="-1"/>
        </w:rPr>
        <w:t>private</w:t>
      </w:r>
      <w:r>
        <w:rPr>
          <w:spacing w:val="-3"/>
        </w:rPr>
        <w:t> </w:t>
      </w:r>
      <w:r>
        <w:rPr>
          <w:spacing w:val="-1"/>
        </w:rPr>
        <w:t>partnership</w:t>
      </w:r>
      <w:r>
        <w:rPr>
          <w:spacing w:val="-4"/>
        </w:rPr>
        <w:t> </w:t>
      </w:r>
      <w:r>
        <w:rPr>
          <w:spacing w:val="-1"/>
        </w:rPr>
        <w:t>can achieve.</w:t>
      </w:r>
      <w:r>
        <w:rPr>
          <w:spacing w:val="6"/>
        </w:rPr>
        <w:t> </w:t>
      </w:r>
      <w:r>
        <w:rPr>
          <w:rFonts w:ascii="Calibri" w:hAnsi="Calibri" w:cs="Calibri" w:eastAsia="Calibri"/>
        </w:rPr>
        <w:t>“</w:t>
      </w:r>
    </w:p>
    <w:p>
      <w:pPr>
        <w:spacing w:line="240" w:lineRule="auto" w:before="9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76" w:lineRule="auto"/>
        <w:ind w:right="246"/>
        <w:jc w:val="left"/>
      </w:pPr>
      <w:r>
        <w:rPr/>
        <w:t>The</w:t>
      </w:r>
      <w:r>
        <w:rPr>
          <w:spacing w:val="-3"/>
        </w:rPr>
        <w:t> </w:t>
      </w:r>
      <w:r>
        <w:rPr>
          <w:spacing w:val="-1"/>
        </w:rPr>
        <w:t>Assurex</w:t>
      </w:r>
      <w:r>
        <w:rPr>
          <w:spacing w:val="-5"/>
        </w:rPr>
        <w:t> </w:t>
      </w:r>
      <w:r>
        <w:rPr>
          <w:spacing w:val="-1"/>
        </w:rPr>
        <w:t>Health</w:t>
      </w:r>
      <w:r>
        <w:rPr>
          <w:spacing w:val="-5"/>
        </w:rPr>
        <w:t> </w:t>
      </w:r>
      <w:r>
        <w:rPr>
          <w:spacing w:val="-1"/>
        </w:rPr>
        <w:t>headquarters will</w:t>
      </w:r>
      <w:r>
        <w:rPr>
          <w:spacing w:val="-6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designed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encourage</w:t>
      </w:r>
      <w:r>
        <w:rPr>
          <w:spacing w:val="-5"/>
        </w:rPr>
        <w:t> </w:t>
      </w:r>
      <w:r>
        <w:rPr>
          <w:spacing w:val="-1"/>
        </w:rPr>
        <w:t>employee</w:t>
      </w:r>
      <w:r>
        <w:rPr>
          <w:spacing w:val="-4"/>
        </w:rPr>
        <w:t> </w:t>
      </w:r>
      <w:r>
        <w:rPr>
          <w:spacing w:val="-1"/>
        </w:rPr>
        <w:t>wellness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nurture</w:t>
      </w:r>
      <w:r>
        <w:rPr>
          <w:spacing w:val="79"/>
          <w:w w:val="99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collaborative,</w:t>
      </w:r>
      <w:r>
        <w:rPr>
          <w:spacing w:val="-5"/>
        </w:rPr>
        <w:t> </w:t>
      </w:r>
      <w:r>
        <w:rPr>
          <w:spacing w:val="-1"/>
        </w:rPr>
        <w:t>entrepreneurial</w:t>
      </w:r>
      <w:r>
        <w:rPr>
          <w:spacing w:val="-5"/>
        </w:rPr>
        <w:t> </w:t>
      </w:r>
      <w:r>
        <w:rPr>
          <w:spacing w:val="-1"/>
        </w:rPr>
        <w:t>culture</w:t>
      </w:r>
      <w:r>
        <w:rPr>
          <w:spacing w:val="-4"/>
        </w:rPr>
        <w:t>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company</w:t>
      </w:r>
      <w:r>
        <w:rPr>
          <w:spacing w:val="-2"/>
        </w:rPr>
        <w:t> </w:t>
      </w:r>
      <w:r>
        <w:rPr>
          <w:spacing w:val="-1"/>
        </w:rPr>
        <w:t>grows.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past</w:t>
      </w:r>
      <w:r>
        <w:rPr>
          <w:spacing w:val="-2"/>
        </w:rPr>
        <w:t> </w:t>
      </w:r>
      <w:r>
        <w:rPr>
          <w:spacing w:val="-1"/>
        </w:rPr>
        <w:t>three</w:t>
      </w:r>
      <w:r>
        <w:rPr>
          <w:spacing w:val="-5"/>
        </w:rPr>
        <w:t> </w:t>
      </w:r>
      <w:r>
        <w:rPr/>
        <w:t>years,</w:t>
      </w:r>
      <w:r>
        <w:rPr>
          <w:spacing w:val="-5"/>
        </w:rPr>
        <w:t> </w:t>
      </w:r>
      <w:r>
        <w:rPr/>
        <w:t>Assurex</w:t>
      </w:r>
      <w:r>
        <w:rPr>
          <w:spacing w:val="71"/>
        </w:rPr>
        <w:t> </w:t>
      </w:r>
      <w:r>
        <w:rPr>
          <w:spacing w:val="-1"/>
        </w:rPr>
        <w:t>Health</w:t>
      </w:r>
      <w:r>
        <w:rPr>
          <w:spacing w:val="-4"/>
        </w:rPr>
        <w:t> </w:t>
      </w:r>
      <w:r>
        <w:rPr/>
        <w:t>has</w:t>
      </w:r>
      <w:r>
        <w:rPr>
          <w:spacing w:val="-1"/>
        </w:rPr>
        <w:t> more</w:t>
      </w:r>
      <w:r>
        <w:rPr>
          <w:spacing w:val="-4"/>
        </w:rPr>
        <w:t> </w:t>
      </w:r>
      <w:r>
        <w:rPr>
          <w:spacing w:val="-1"/>
        </w:rPr>
        <w:t>than</w:t>
      </w:r>
      <w:r>
        <w:rPr>
          <w:spacing w:val="-2"/>
        </w:rPr>
        <w:t> </w:t>
      </w:r>
      <w:r>
        <w:rPr>
          <w:spacing w:val="-1"/>
        </w:rPr>
        <w:t>tripled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>
          <w:spacing w:val="-1"/>
        </w:rPr>
        <w:t>employment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nearly</w:t>
      </w:r>
      <w:r>
        <w:rPr/>
        <w:t> </w:t>
      </w:r>
      <w:r>
        <w:rPr>
          <w:spacing w:val="-1"/>
        </w:rPr>
        <w:t>300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quadrupled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1"/>
        </w:rPr>
        <w:t> </w:t>
      </w:r>
      <w:r>
        <w:rPr>
          <w:spacing w:val="52"/>
        </w:rPr>
        <w:t> </w:t>
      </w:r>
      <w:r>
        <w:rPr>
          <w:spacing w:val="-1"/>
        </w:rPr>
        <w:t>patients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>
          <w:spacing w:val="-1"/>
        </w:rPr>
        <w:t>received</w:t>
      </w:r>
      <w:r>
        <w:rPr>
          <w:spacing w:val="-2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hyperlink r:id="rId6">
        <w:r>
          <w:rPr>
            <w:spacing w:val="-1"/>
          </w:rPr>
          <w:t>GeneSight®</w:t>
        </w:r>
      </w:hyperlink>
      <w:r>
        <w:rPr>
          <w:spacing w:val="-4"/>
        </w:rPr>
        <w:t> </w:t>
      </w:r>
      <w:r>
        <w:rPr>
          <w:spacing w:val="-1"/>
        </w:rPr>
        <w:t>tests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more</w:t>
      </w:r>
      <w:r>
        <w:rPr>
          <w:spacing w:val="-5"/>
        </w:rPr>
        <w:t> </w:t>
      </w:r>
      <w:r>
        <w:rPr>
          <w:spacing w:val="-1"/>
        </w:rPr>
        <w:t>than</w:t>
      </w:r>
      <w:r>
        <w:rPr>
          <w:spacing w:val="-4"/>
        </w:rPr>
        <w:t> </w:t>
      </w:r>
      <w:r>
        <w:rPr>
          <w:spacing w:val="-1"/>
        </w:rPr>
        <w:t>140,000.</w:t>
      </w:r>
    </w:p>
    <w:p>
      <w:pPr>
        <w:spacing w:after="0" w:line="276" w:lineRule="auto"/>
        <w:jc w:val="left"/>
        <w:sectPr>
          <w:type w:val="continuous"/>
          <w:pgSz w:w="12240" w:h="15840"/>
          <w:pgMar w:top="1500" w:bottom="280" w:left="1180" w:right="1200"/>
        </w:sectPr>
      </w:pPr>
    </w:p>
    <w:p>
      <w:pPr>
        <w:pStyle w:val="BodyText"/>
        <w:spacing w:line="275" w:lineRule="auto" w:before="35"/>
        <w:ind w:right="300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“We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are</w:t>
      </w:r>
      <w:r>
        <w:rPr>
          <w:rFonts w:ascii="Calibri" w:hAnsi="Calibri" w:cs="Calibri" w:eastAsia="Calibri"/>
          <w:spacing w:val="-1"/>
        </w:rPr>
        <w:t> appreciative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of the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support we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continue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receive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from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Mason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and the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State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of </w:t>
      </w:r>
      <w:r>
        <w:rPr>
          <w:rFonts w:ascii="Calibri" w:hAnsi="Calibri" w:cs="Calibri" w:eastAsia="Calibri"/>
          <w:spacing w:val="-1"/>
        </w:rPr>
        <w:t>Ohio,”</w:t>
      </w:r>
      <w:r>
        <w:rPr>
          <w:rFonts w:ascii="Calibri" w:hAnsi="Calibri" w:cs="Calibri" w:eastAsia="Calibri"/>
          <w:spacing w:val="67"/>
        </w:rPr>
        <w:t> </w:t>
      </w:r>
      <w:r>
        <w:rPr>
          <w:spacing w:val="-1"/>
        </w:rPr>
        <w:t>said President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CEO</w:t>
      </w:r>
      <w:r>
        <w:rPr>
          <w:spacing w:val="-2"/>
        </w:rPr>
        <w:t> </w:t>
      </w:r>
      <w:r>
        <w:rPr>
          <w:spacing w:val="-1"/>
        </w:rPr>
        <w:t>Virginia C.</w:t>
      </w:r>
      <w:r>
        <w:rPr>
          <w:spacing w:val="-2"/>
        </w:rPr>
        <w:t> </w:t>
      </w:r>
      <w:r>
        <w:rPr>
          <w:spacing w:val="-1"/>
        </w:rPr>
        <w:t>Drosos.</w:t>
      </w:r>
      <w:r>
        <w:rPr>
          <w:spacing w:val="53"/>
        </w:rPr>
        <w:t> </w:t>
      </w:r>
      <w:r>
        <w:rPr>
          <w:rFonts w:ascii="Calibri" w:hAnsi="Calibri" w:cs="Calibri" w:eastAsia="Calibri"/>
          <w:spacing w:val="-1"/>
        </w:rPr>
        <w:t>“</w:t>
      </w:r>
      <w:r>
        <w:rPr>
          <w:spacing w:val="-1"/>
        </w:rPr>
        <w:t>Mason </w:t>
      </w:r>
      <w:r>
        <w:rPr/>
        <w:t>has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strong commitment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care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75"/>
        </w:rPr>
        <w:t> </w:t>
      </w:r>
      <w:r>
        <w:rPr>
          <w:rFonts w:ascii="Calibri" w:hAnsi="Calibri" w:cs="Calibri" w:eastAsia="Calibri"/>
          <w:spacing w:val="-1"/>
        </w:rPr>
        <w:t>community</w:t>
      </w:r>
      <w:r>
        <w:rPr>
          <w:rFonts w:ascii="Calibri" w:hAnsi="Calibri" w:cs="Calibri" w:eastAsia="Calibri"/>
        </w:rPr>
        <w:t> wellness.</w:t>
      </w:r>
      <w:r>
        <w:rPr>
          <w:rFonts w:ascii="Calibri" w:hAnsi="Calibri" w:cs="Calibri" w:eastAsia="Calibri"/>
          <w:spacing w:val="52"/>
        </w:rPr>
        <w:t> </w:t>
      </w:r>
      <w:r>
        <w:rPr>
          <w:rFonts w:ascii="Calibri" w:hAnsi="Calibri" w:cs="Calibri" w:eastAsia="Calibri"/>
        </w:rPr>
        <w:t>This is a </w:t>
      </w:r>
      <w:r>
        <w:rPr>
          <w:rFonts w:ascii="Calibri" w:hAnsi="Calibri" w:cs="Calibri" w:eastAsia="Calibri"/>
          <w:spacing w:val="-1"/>
        </w:rPr>
        <w:t>great environment </w:t>
      </w:r>
      <w:r>
        <w:rPr>
          <w:rFonts w:ascii="Calibri" w:hAnsi="Calibri" w:cs="Calibri" w:eastAsia="Calibri"/>
        </w:rPr>
        <w:t>for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our </w:t>
      </w:r>
      <w:r>
        <w:rPr>
          <w:rFonts w:ascii="Calibri" w:hAnsi="Calibri" w:cs="Calibri" w:eastAsia="Calibri"/>
          <w:spacing w:val="-1"/>
        </w:rPr>
        <w:t>company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and employees.”</w:t>
      </w:r>
    </w:p>
    <w:p>
      <w:pPr>
        <w:pStyle w:val="Heading1"/>
        <w:spacing w:line="240" w:lineRule="auto" w:before="153"/>
        <w:ind w:right="0"/>
        <w:jc w:val="left"/>
        <w:rPr>
          <w:b w:val="0"/>
          <w:bCs w:val="0"/>
        </w:rPr>
      </w:pPr>
      <w:r>
        <w:rPr>
          <w:spacing w:val="-1"/>
        </w:rPr>
        <w:t>DTZ</w:t>
      </w:r>
      <w:r>
        <w:rPr>
          <w:spacing w:val="-2"/>
        </w:rPr>
        <w:t> </w:t>
      </w:r>
      <w:r>
        <w:rPr>
          <w:spacing w:val="-1"/>
        </w:rPr>
        <w:t>Already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/>
        <w:t>Work</w:t>
      </w:r>
      <w:r>
        <w:rPr>
          <w:b w:val="0"/>
        </w:rPr>
      </w:r>
    </w:p>
    <w:p>
      <w:pPr>
        <w:pStyle w:val="BodyText"/>
        <w:spacing w:line="275" w:lineRule="auto" w:before="43"/>
        <w:ind w:right="138"/>
        <w:jc w:val="left"/>
      </w:pPr>
      <w:r>
        <w:rPr>
          <w:rFonts w:ascii="Calibri" w:hAnsi="Calibri" w:cs="Calibri" w:eastAsia="Calibri"/>
        </w:rPr>
        <w:t>DTZ’s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first</w:t>
      </w:r>
      <w:r>
        <w:rPr>
          <w:rFonts w:ascii="Calibri" w:hAnsi="Calibri" w:cs="Calibri" w:eastAsia="Calibri"/>
          <w:spacing w:val="-2"/>
        </w:rPr>
        <w:t> </w:t>
      </w:r>
      <w:r>
        <w:rPr/>
        <w:t>task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identify</w:t>
      </w:r>
      <w:r>
        <w:rPr/>
        <w:t> </w:t>
      </w:r>
      <w:r>
        <w:rPr>
          <w:spacing w:val="-1"/>
        </w:rPr>
        <w:t>architects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project.</w:t>
      </w:r>
      <w:r>
        <w:rPr>
          <w:spacing w:val="50"/>
        </w:rPr>
        <w:t> </w:t>
      </w:r>
      <w:r>
        <w:rPr>
          <w:spacing w:val="-1"/>
        </w:rPr>
        <w:t>Assurex</w:t>
      </w:r>
      <w:r>
        <w:rPr>
          <w:spacing w:val="-3"/>
        </w:rPr>
        <w:t> </w:t>
      </w:r>
      <w:r>
        <w:rPr>
          <w:spacing w:val="-1"/>
        </w:rPr>
        <w:t>Health</w:t>
      </w:r>
      <w:r>
        <w:rPr>
          <w:spacing w:val="1"/>
        </w:rPr>
        <w:t> </w:t>
      </w:r>
      <w:r>
        <w:rPr>
          <w:spacing w:val="-1"/>
        </w:rPr>
        <w:t>expects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choose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firm</w:t>
      </w:r>
      <w:r>
        <w:rPr>
          <w:spacing w:val="-3"/>
        </w:rPr>
        <w:t> </w:t>
      </w:r>
      <w:r>
        <w:rPr/>
        <w:t>by</w:t>
      </w:r>
      <w:r>
        <w:rPr>
          <w:spacing w:val="53"/>
          <w:w w:val="99"/>
        </w:rPr>
        <w:t> </w:t>
      </w:r>
      <w:r>
        <w:rPr/>
        <w:t>June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and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>
          <w:spacing w:val="-1"/>
        </w:rPr>
        <w:t>initial</w:t>
      </w:r>
      <w:r>
        <w:rPr>
          <w:spacing w:val="-4"/>
        </w:rPr>
        <w:t> </w:t>
      </w:r>
      <w:r>
        <w:rPr>
          <w:spacing w:val="-1"/>
        </w:rPr>
        <w:t>drawings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July</w:t>
      </w:r>
      <w:r>
        <w:rPr>
          <w:spacing w:val="-2"/>
        </w:rPr>
        <w:t> </w:t>
      </w:r>
      <w:r>
        <w:rPr/>
        <w:t>1.</w:t>
      </w:r>
    </w:p>
    <w:p>
      <w:pPr>
        <w:pStyle w:val="BodyText"/>
        <w:spacing w:line="259" w:lineRule="auto" w:before="158"/>
        <w:ind w:right="138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“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site</w:t>
      </w:r>
      <w:r>
        <w:rPr>
          <w:spacing w:val="-3"/>
        </w:rPr>
        <w:t> </w:t>
      </w:r>
      <w:r>
        <w:rPr>
          <w:spacing w:val="-1"/>
        </w:rPr>
        <w:t>offers great</w:t>
      </w:r>
      <w:r>
        <w:rPr>
          <w:spacing w:val="-2"/>
        </w:rPr>
        <w:t> </w:t>
      </w:r>
      <w:r>
        <w:rPr>
          <w:spacing w:val="-1"/>
        </w:rPr>
        <w:t>access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>
          <w:spacing w:val="-1"/>
        </w:rPr>
        <w:t>regional science partners</w:t>
      </w:r>
      <w:r>
        <w:rPr>
          <w:spacing w:val="-2"/>
        </w:rPr>
        <w:t> </w:t>
      </w:r>
      <w:r>
        <w:rPr>
          <w:spacing w:val="-1"/>
        </w:rPr>
        <w:t>and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top</w:t>
      </w:r>
      <w:r>
        <w:rPr>
          <w:spacing w:val="-4"/>
        </w:rPr>
        <w:t> </w:t>
      </w:r>
      <w:r>
        <w:rPr>
          <w:spacing w:val="-1"/>
        </w:rPr>
        <w:t>talent</w:t>
      </w:r>
      <w:r>
        <w:rPr>
          <w:rFonts w:ascii="Calibri" w:hAnsi="Calibri" w:cs="Calibri" w:eastAsia="Calibri"/>
          <w:spacing w:val="-1"/>
        </w:rPr>
        <w:t>,” </w:t>
      </w:r>
      <w:r>
        <w:rPr>
          <w:rFonts w:ascii="Calibri" w:hAnsi="Calibri" w:cs="Calibri" w:eastAsia="Calibri"/>
        </w:rPr>
        <w:t>said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Wright.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“</w:t>
      </w:r>
      <w:r>
        <w:rPr/>
        <w:t>We</w:t>
      </w:r>
      <w:r>
        <w:rPr>
          <w:spacing w:val="73"/>
          <w:w w:val="99"/>
        </w:rPr>
        <w:t> </w:t>
      </w:r>
      <w:r>
        <w:rPr/>
        <w:t>also</w:t>
      </w:r>
      <w:r>
        <w:rPr>
          <w:spacing w:val="-1"/>
        </w:rPr>
        <w:t> want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ensure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integrated into</w:t>
      </w:r>
      <w:r>
        <w:rPr>
          <w:spacing w:val="-4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community.</w:t>
      </w:r>
      <w:r>
        <w:rPr>
          <w:spacing w:val="-2"/>
        </w:rPr>
        <w:t> </w:t>
      </w:r>
      <w:r>
        <w:rPr>
          <w:spacing w:val="-1"/>
        </w:rPr>
        <w:t>Our</w:t>
      </w:r>
      <w:r>
        <w:rPr>
          <w:spacing w:val="-3"/>
        </w:rPr>
        <w:t> </w:t>
      </w:r>
      <w:r>
        <w:rPr>
          <w:spacing w:val="-1"/>
        </w:rPr>
        <w:t>discussions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vision of</w:t>
      </w:r>
      <w:r>
        <w:rPr>
          <w:spacing w:val="-3"/>
        </w:rPr>
        <w:t> </w:t>
      </w:r>
      <w:r>
        <w:rPr/>
        <w:t>the</w:t>
      </w:r>
      <w:r>
        <w:rPr>
          <w:spacing w:val="67"/>
          <w:w w:val="99"/>
        </w:rPr>
        <w:t> </w:t>
      </w:r>
      <w:r>
        <w:rPr>
          <w:spacing w:val="-1"/>
        </w:rPr>
        <w:t>site and</w:t>
      </w:r>
      <w:r>
        <w:rPr>
          <w:spacing w:val="-2"/>
        </w:rPr>
        <w:t> </w:t>
      </w:r>
      <w:r>
        <w:rPr/>
        <w:t>how</w:t>
      </w:r>
      <w:r>
        <w:rPr>
          <w:spacing w:val="-1"/>
        </w:rPr>
        <w:t> it can</w:t>
      </w:r>
      <w:r>
        <w:rPr>
          <w:spacing w:val="-2"/>
        </w:rPr>
        <w:t> </w:t>
      </w:r>
      <w:r>
        <w:rPr>
          <w:spacing w:val="-1"/>
        </w:rPr>
        <w:t>bring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life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culture of</w:t>
      </w:r>
      <w:r>
        <w:rPr/>
        <w:t> </w:t>
      </w:r>
      <w:r>
        <w:rPr>
          <w:spacing w:val="-1"/>
        </w:rPr>
        <w:t>wellness and creativity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spacing w:val="-1"/>
        </w:rPr>
        <w:t>innovation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our</w:t>
      </w:r>
      <w:r>
        <w:rPr>
          <w:spacing w:val="46"/>
        </w:rPr>
        <w:t> </w:t>
      </w:r>
      <w:r>
        <w:rPr>
          <w:rFonts w:ascii="Calibri" w:hAnsi="Calibri" w:cs="Calibri" w:eastAsia="Calibri"/>
        </w:rPr>
        <w:t>company </w:t>
      </w:r>
      <w:r>
        <w:rPr>
          <w:rFonts w:ascii="Calibri" w:hAnsi="Calibri" w:cs="Calibri" w:eastAsia="Calibri"/>
          <w:spacing w:val="-1"/>
        </w:rPr>
        <w:t>and </w:t>
      </w: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spacing w:val="-1"/>
        </w:rPr>
        <w:t> Mason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are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exciting.”</w:t>
      </w:r>
    </w:p>
    <w:p>
      <w:pPr>
        <w:pStyle w:val="BodyText"/>
        <w:spacing w:line="240" w:lineRule="auto" w:before="159"/>
        <w:ind w:right="0"/>
        <w:jc w:val="left"/>
      </w:pP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anticipated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completed</w:t>
      </w:r>
      <w:r>
        <w:rPr>
          <w:spacing w:val="4"/>
        </w:rPr>
        <w:t> </w:t>
      </w:r>
      <w:r>
        <w:rPr/>
        <w:t>in</w:t>
      </w:r>
      <w:r>
        <w:rPr>
          <w:spacing w:val="-4"/>
        </w:rPr>
        <w:t> </w:t>
      </w:r>
      <w:r>
        <w:rPr/>
        <w:t>2016.</w:t>
      </w:r>
    </w:p>
    <w:p>
      <w:pPr>
        <w:pStyle w:val="Heading1"/>
        <w:spacing w:line="240" w:lineRule="auto" w:before="182"/>
        <w:ind w:right="0"/>
        <w:jc w:val="left"/>
        <w:rPr>
          <w:b w:val="0"/>
          <w:bCs w:val="0"/>
        </w:rPr>
      </w:pPr>
      <w:r>
        <w:rPr>
          <w:spacing w:val="-1"/>
        </w:rPr>
        <w:t>About</w:t>
      </w:r>
      <w:r>
        <w:rPr>
          <w:spacing w:val="-7"/>
        </w:rPr>
        <w:t> </w:t>
      </w:r>
      <w:r>
        <w:rPr>
          <w:spacing w:val="-1"/>
        </w:rPr>
        <w:t>Assurex</w:t>
      </w:r>
      <w:r>
        <w:rPr>
          <w:spacing w:val="-9"/>
        </w:rPr>
        <w:t> </w:t>
      </w:r>
      <w:r>
        <w:rPr>
          <w:spacing w:val="-1"/>
        </w:rPr>
        <w:t>Health</w:t>
      </w:r>
      <w:r>
        <w:rPr>
          <w:b w:val="0"/>
        </w:rPr>
      </w:r>
    </w:p>
    <w:p>
      <w:pPr>
        <w:pStyle w:val="BodyText"/>
        <w:spacing w:line="259" w:lineRule="auto" w:before="24"/>
        <w:ind w:right="138"/>
        <w:jc w:val="left"/>
      </w:pPr>
      <w:r>
        <w:rPr/>
        <w:t>Assurex</w:t>
      </w:r>
      <w:r>
        <w:rPr>
          <w:spacing w:val="-5"/>
        </w:rPr>
        <w:t> </w:t>
      </w:r>
      <w:r>
        <w:rPr>
          <w:spacing w:val="-1"/>
        </w:rPr>
        <w:t>Health</w:t>
      </w:r>
      <w:r>
        <w:rPr>
          <w:spacing w:val="-3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commercial-stage,</w:t>
      </w:r>
      <w:r>
        <w:rPr>
          <w:spacing w:val="-4"/>
        </w:rPr>
        <w:t> </w:t>
      </w:r>
      <w:r>
        <w:rPr>
          <w:spacing w:val="-1"/>
        </w:rPr>
        <w:t>informatics-based</w:t>
      </w:r>
      <w:r>
        <w:rPr>
          <w:spacing w:val="-4"/>
        </w:rPr>
        <w:t> </w:t>
      </w:r>
      <w:r>
        <w:rPr>
          <w:spacing w:val="-1"/>
        </w:rPr>
        <w:t>precision</w:t>
      </w:r>
      <w:r>
        <w:rPr>
          <w:spacing w:val="-5"/>
        </w:rPr>
        <w:t> </w:t>
      </w:r>
      <w:r>
        <w:rPr>
          <w:spacing w:val="-1"/>
        </w:rPr>
        <w:t>medicine</w:t>
      </w:r>
      <w:r>
        <w:rPr>
          <w:spacing w:val="-2"/>
        </w:rPr>
        <w:t> </w:t>
      </w:r>
      <w:r>
        <w:rPr>
          <w:spacing w:val="-1"/>
        </w:rPr>
        <w:t>company</w:t>
      </w:r>
      <w:r>
        <w:rPr>
          <w:spacing w:val="-7"/>
        </w:rPr>
        <w:t> </w:t>
      </w:r>
      <w:r>
        <w:rPr>
          <w:spacing w:val="-1"/>
        </w:rPr>
        <w:t>providing</w:t>
      </w:r>
      <w:r>
        <w:rPr>
          <w:spacing w:val="93"/>
          <w:w w:val="99"/>
        </w:rPr>
        <w:t> </w:t>
      </w:r>
      <w:r>
        <w:rPr>
          <w:rFonts w:ascii="Calibri" w:hAnsi="Calibri" w:cs="Calibri" w:eastAsia="Calibri"/>
          <w:spacing w:val="-1"/>
        </w:rPr>
        <w:t>treatment </w:t>
      </w:r>
      <w:r>
        <w:rPr>
          <w:rFonts w:ascii="Calibri" w:hAnsi="Calibri" w:cs="Calibri" w:eastAsia="Calibri"/>
        </w:rPr>
        <w:t>decision</w:t>
      </w:r>
      <w:r>
        <w:rPr>
          <w:rFonts w:ascii="Calibri" w:hAnsi="Calibri" w:cs="Calibri" w:eastAsia="Calibri"/>
          <w:spacing w:val="-1"/>
        </w:rPr>
        <w:t> support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clinicians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for</w:t>
      </w:r>
      <w:r>
        <w:rPr>
          <w:rFonts w:ascii="Calibri" w:hAnsi="Calibri" w:cs="Calibri" w:eastAsia="Calibri"/>
          <w:spacing w:val="-1"/>
        </w:rPr>
        <w:t> behavioral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health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conditions.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Assurex </w:t>
      </w:r>
      <w:r>
        <w:rPr>
          <w:rFonts w:ascii="Calibri" w:hAnsi="Calibri" w:cs="Calibri" w:eastAsia="Calibri"/>
          <w:spacing w:val="-1"/>
        </w:rPr>
        <w:t>Health’s</w:t>
      </w:r>
      <w:r>
        <w:rPr>
          <w:rFonts w:ascii="Calibri" w:hAnsi="Calibri" w:cs="Calibri" w:eastAsia="Calibri"/>
          <w:spacing w:val="77"/>
        </w:rPr>
        <w:t> </w:t>
      </w:r>
      <w:r>
        <w:rPr>
          <w:rFonts w:ascii="Calibri" w:hAnsi="Calibri" w:cs="Calibri" w:eastAsia="Calibri"/>
          <w:spacing w:val="-1"/>
        </w:rPr>
        <w:t>proprietary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GeneSight technology </w:t>
      </w:r>
      <w:r>
        <w:rPr>
          <w:rFonts w:ascii="Calibri" w:hAnsi="Calibri" w:cs="Calibri" w:eastAsia="Calibri"/>
        </w:rPr>
        <w:t>is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based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on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combinatorial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pharmacogenomics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(CPGx™)</w:t>
      </w:r>
      <w:r>
        <w:rPr>
          <w:rFonts w:ascii="Calibri" w:hAnsi="Calibri" w:cs="Calibri" w:eastAsia="Calibri"/>
          <w:spacing w:val="8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1"/>
        </w:rPr>
        <w:t> </w:t>
      </w:r>
      <w:r>
        <w:rPr/>
        <w:t>the</w:t>
      </w:r>
      <w:r>
        <w:rPr>
          <w:spacing w:val="99"/>
          <w:w w:val="99"/>
        </w:rPr>
        <w:t> </w:t>
      </w:r>
      <w:r>
        <w:rPr>
          <w:spacing w:val="-1"/>
        </w:rPr>
        <w:t>application </w:t>
      </w:r>
      <w:r>
        <w:rPr/>
        <w:t>of</w:t>
      </w:r>
      <w:r>
        <w:rPr>
          <w:spacing w:val="-1"/>
        </w:rPr>
        <w:t> mult</w:t>
      </w:r>
      <w:r>
        <w:rPr>
          <w:rFonts w:ascii="Calibri" w:hAnsi="Calibri" w:cs="Calibri" w:eastAsia="Calibri"/>
          <w:spacing w:val="-1"/>
        </w:rPr>
        <w:t>iple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genetic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factors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that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influence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an</w:t>
      </w:r>
      <w:r>
        <w:rPr>
          <w:rFonts w:ascii="Calibri" w:hAnsi="Calibri" w:cs="Calibri" w:eastAsia="Calibri"/>
          <w:spacing w:val="-1"/>
        </w:rPr>
        <w:t> individual’s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response to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medications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1"/>
        </w:rPr>
        <w:t> </w:t>
      </w:r>
      <w:r>
        <w:rPr/>
        <w:t>as</w:t>
      </w:r>
      <w:r>
        <w:rPr>
          <w:spacing w:val="89"/>
        </w:rPr>
        <w:t> </w:t>
      </w:r>
      <w:r>
        <w:rPr>
          <w:spacing w:val="-1"/>
        </w:rPr>
        <w:t>well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evidence-based</w:t>
      </w:r>
      <w:r>
        <w:rPr>
          <w:spacing w:val="-6"/>
        </w:rPr>
        <w:t> </w:t>
      </w:r>
      <w:r>
        <w:rPr/>
        <w:t>medicine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clinical</w:t>
      </w:r>
      <w:r>
        <w:rPr>
          <w:spacing w:val="-5"/>
        </w:rPr>
        <w:t> </w:t>
      </w:r>
      <w:r>
        <w:rPr>
          <w:spacing w:val="-1"/>
        </w:rPr>
        <w:t>pharmacology.</w:t>
      </w:r>
      <w:r>
        <w:rPr>
          <w:spacing w:val="-4"/>
        </w:rPr>
        <w:t> </w:t>
      </w:r>
      <w:r>
        <w:rPr>
          <w:spacing w:val="-1"/>
        </w:rPr>
        <w:t>Assurex</w:t>
      </w:r>
      <w:r>
        <w:rPr>
          <w:spacing w:val="-4"/>
        </w:rPr>
        <w:t> </w:t>
      </w:r>
      <w:r>
        <w:rPr>
          <w:spacing w:val="-1"/>
        </w:rPr>
        <w:t>Health</w:t>
      </w:r>
      <w:r>
        <w:rPr>
          <w:spacing w:val="-4"/>
        </w:rPr>
        <w:t> </w:t>
      </w:r>
      <w:r>
        <w:rPr/>
        <w:t>has</w:t>
      </w:r>
      <w:r>
        <w:rPr>
          <w:spacing w:val="-2"/>
        </w:rPr>
        <w:t> </w:t>
      </w:r>
      <w:r>
        <w:rPr>
          <w:spacing w:val="-1"/>
        </w:rPr>
        <w:t>licensed</w:t>
      </w:r>
      <w:r>
        <w:rPr>
          <w:spacing w:val="-4"/>
        </w:rPr>
        <w:t> </w:t>
      </w:r>
      <w:r>
        <w:rPr>
          <w:spacing w:val="-1"/>
        </w:rPr>
        <w:t>patented</w:t>
      </w:r>
      <w:r>
        <w:rPr>
          <w:spacing w:val="73"/>
        </w:rPr>
        <w:t> </w:t>
      </w:r>
      <w:r>
        <w:rPr>
          <w:rFonts w:ascii="Calibri" w:hAnsi="Calibri" w:cs="Calibri" w:eastAsia="Calibri"/>
          <w:spacing w:val="-1"/>
        </w:rPr>
        <w:t>technology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from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Mayo </w:t>
      </w:r>
      <w:r>
        <w:rPr>
          <w:rFonts w:ascii="Calibri" w:hAnsi="Calibri" w:cs="Calibri" w:eastAsia="Calibri"/>
          <w:spacing w:val="-1"/>
        </w:rPr>
        <w:t>Clinic and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Cincinnati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Children’s Hospital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Medical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Center,</w:t>
      </w:r>
      <w:r>
        <w:rPr>
          <w:rFonts w:ascii="Calibri" w:hAnsi="Calibri" w:cs="Calibri" w:eastAsia="Calibri"/>
          <w:spacing w:val="8"/>
        </w:rPr>
        <w:t> </w:t>
      </w:r>
      <w:r>
        <w:rPr>
          <w:spacing w:val="-1"/>
        </w:rPr>
        <w:t>both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whom</w:t>
      </w:r>
      <w:r>
        <w:rPr>
          <w:spacing w:val="65"/>
          <w:w w:val="99"/>
        </w:rPr>
        <w:t> </w:t>
      </w:r>
      <w:r>
        <w:rPr>
          <w:spacing w:val="-1"/>
        </w:rPr>
        <w:t>continue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research</w:t>
      </w:r>
      <w:r>
        <w:rPr>
          <w:spacing w:val="-6"/>
        </w:rPr>
        <w:t> </w:t>
      </w:r>
      <w:r>
        <w:rPr>
          <w:spacing w:val="-1"/>
        </w:rPr>
        <w:t>collaborators.</w:t>
      </w:r>
      <w:r>
        <w:rPr>
          <w:spacing w:val="-6"/>
        </w:rPr>
        <w:t> </w:t>
      </w:r>
      <w:r>
        <w:rPr>
          <w:spacing w:val="-1"/>
        </w:rPr>
        <w:t>Learn</w:t>
      </w:r>
      <w:r>
        <w:rPr>
          <w:spacing w:val="-4"/>
        </w:rPr>
        <w:t> </w:t>
      </w:r>
      <w:r>
        <w:rPr>
          <w:spacing w:val="-2"/>
        </w:rPr>
        <w:t>more</w:t>
      </w:r>
      <w:r>
        <w:rPr>
          <w:spacing w:val="-4"/>
        </w:rPr>
        <w:t> </w:t>
      </w:r>
      <w:r>
        <w:rPr/>
        <w:t>at</w:t>
      </w:r>
      <w:r>
        <w:rPr>
          <w:spacing w:val="-1"/>
        </w:rPr>
        <w:t> </w:t>
      </w:r>
      <w:hyperlink r:id="rId7">
        <w:r>
          <w:rPr>
            <w:spacing w:val="-1"/>
          </w:rPr>
          <w:t>www.assurexhealth.com</w:t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27"/>
          <w:szCs w:val="27"/>
        </w:rPr>
      </w:pPr>
    </w:p>
    <w:p>
      <w:pPr>
        <w:spacing w:after="0" w:line="240" w:lineRule="auto"/>
        <w:rPr>
          <w:rFonts w:ascii="Calibri" w:hAnsi="Calibri" w:cs="Calibri" w:eastAsia="Calibri"/>
          <w:sz w:val="27"/>
          <w:szCs w:val="27"/>
        </w:rPr>
        <w:sectPr>
          <w:pgSz w:w="12240" w:h="15840"/>
          <w:pgMar w:top="1260" w:bottom="280" w:left="1180" w:right="1300"/>
        </w:sect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/>
        <w:t>Contact:</w:t>
      </w:r>
    </w:p>
    <w:p>
      <w:pPr>
        <w:pStyle w:val="BodyText"/>
        <w:spacing w:line="240" w:lineRule="auto" w:before="51"/>
        <w:ind w:right="0"/>
        <w:jc w:val="left"/>
      </w:pPr>
      <w:r>
        <w:rPr/>
        <w:br w:type="column"/>
      </w:r>
      <w:r>
        <w:rPr/>
        <w:t># </w:t>
      </w:r>
      <w:r>
        <w:rPr>
          <w:spacing w:val="2"/>
        </w:rPr>
        <w:t> </w:t>
      </w:r>
      <w:r>
        <w:rPr/>
        <w:t>#</w:t>
      </w:r>
      <w:r>
        <w:rPr>
          <w:spacing w:val="53"/>
        </w:rPr>
        <w:t> </w:t>
      </w:r>
      <w:r>
        <w:rPr/>
        <w:t>#</w:t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180" w:right="1300"/>
          <w:cols w:num="2" w:equalWidth="0">
            <w:col w:w="942" w:space="3595"/>
            <w:col w:w="5223"/>
          </w:cols>
        </w:sectPr>
      </w:pPr>
    </w:p>
    <w:p>
      <w:pPr>
        <w:spacing w:line="240" w:lineRule="auto" w:before="6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tabs>
          <w:tab w:pos="4436" w:val="left" w:leader="none"/>
        </w:tabs>
        <w:spacing w:line="240" w:lineRule="auto" w:before="51"/>
        <w:ind w:right="0"/>
        <w:jc w:val="left"/>
      </w:pPr>
      <w:r>
        <w:rPr>
          <w:spacing w:val="-1"/>
        </w:rPr>
        <w:t>Sarah</w:t>
      </w:r>
      <w:r>
        <w:rPr>
          <w:spacing w:val="-9"/>
        </w:rPr>
        <w:t> </w:t>
      </w:r>
      <w:r>
        <w:rPr>
          <w:spacing w:val="-1"/>
        </w:rPr>
        <w:t>DeDiemar</w:t>
        <w:tab/>
        <w:t>Rick</w:t>
      </w:r>
      <w:r>
        <w:rPr>
          <w:spacing w:val="-4"/>
        </w:rPr>
        <w:t> </w:t>
      </w:r>
      <w:r>
        <w:rPr/>
        <w:t>Miller</w:t>
      </w:r>
    </w:p>
    <w:p>
      <w:pPr>
        <w:pStyle w:val="BodyText"/>
        <w:tabs>
          <w:tab w:pos="4436" w:val="left" w:leader="none"/>
        </w:tabs>
        <w:spacing w:line="259" w:lineRule="auto" w:before="24"/>
        <w:ind w:right="1750"/>
        <w:jc w:val="left"/>
      </w:pPr>
      <w:r>
        <w:rPr>
          <w:color w:val="0462C1"/>
        </w:rPr>
      </w:r>
      <w:hyperlink r:id="rId8">
        <w:r>
          <w:rPr>
            <w:color w:val="0462C1"/>
            <w:spacing w:val="-1"/>
            <w:w w:val="95"/>
            <w:u w:val="single" w:color="0462C1"/>
          </w:rPr>
          <w:t>sdediemar@assurexhealth.com</w:t>
        </w:r>
        <w:r>
          <w:rPr>
            <w:color w:val="0462C1"/>
            <w:spacing w:val="-1"/>
            <w:w w:val="95"/>
          </w:rPr>
        </w:r>
      </w:hyperlink>
      <w:r>
        <w:rPr>
          <w:color w:val="0462C1"/>
          <w:spacing w:val="-1"/>
          <w:w w:val="95"/>
        </w:rPr>
        <w:tab/>
      </w:r>
      <w:hyperlink r:id="rId9">
        <w:r>
          <w:rPr>
            <w:spacing w:val="-1"/>
          </w:rPr>
          <w:t>rick@rickmillercommunications.com</w:t>
        </w:r>
      </w:hyperlink>
      <w:r>
        <w:rPr>
          <w:spacing w:val="76"/>
        </w:rPr>
        <w:t> </w:t>
      </w:r>
      <w:r>
        <w:rPr>
          <w:spacing w:val="-1"/>
          <w:w w:val="95"/>
        </w:rPr>
        <w:t>513.701-5162</w:t>
        <w:tab/>
      </w:r>
      <w:r>
        <w:rPr>
          <w:spacing w:val="-1"/>
        </w:rPr>
        <w:t>513.608.8463</w:t>
      </w:r>
      <w:r>
        <w:rPr/>
      </w:r>
    </w:p>
    <w:sectPr>
      <w:type w:val="continuous"/>
      <w:pgSz w:w="12240" w:h="15840"/>
      <w:pgMar w:top="1500" w:bottom="280" w:left="11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alibri">
    <w:altName w:val="Calibri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genesight.com/" TargetMode="External"/><Relationship Id="rId7" Type="http://schemas.openxmlformats.org/officeDocument/2006/relationships/hyperlink" Target="http://www.assurexhealth.com/" TargetMode="External"/><Relationship Id="rId8" Type="http://schemas.openxmlformats.org/officeDocument/2006/relationships/hyperlink" Target="mailto:sdediemar@assurexhealth.com" TargetMode="External"/><Relationship Id="rId9" Type="http://schemas.openxmlformats.org/officeDocument/2006/relationships/hyperlink" Target="mailto:rick@rickmillercommunications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dcterms:created xsi:type="dcterms:W3CDTF">2016-03-22T10:17:49Z</dcterms:created>
  <dcterms:modified xsi:type="dcterms:W3CDTF">2016-03-22T10:17:49Z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2015-04-01T00:00:00Z</vt:filetime>
  </property>
  <property fmtid="{D5CDD505-2E9C-101B-9397-08002B2CF9AE}" pid="3" name="LastSaved">
    <vt:filetime>2016-03-22T00:00:00Z</vt:filetime>
  </property>
</Properties>
</file>